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6902" w14:textId="674052AA" w:rsidR="0061434B" w:rsidRPr="00D76FA0" w:rsidRDefault="00FD0A3B" w:rsidP="00D76FA0">
      <w:pPr>
        <w:pStyle w:val="NormalWeb"/>
      </w:pPr>
      <w:r w:rsidRPr="00FD0A3B">
        <w:rPr>
          <w:noProof/>
        </w:rPr>
        <w:drawing>
          <wp:inline distT="0" distB="0" distL="0" distR="0" wp14:anchorId="04528E8A" wp14:editId="3811C560">
            <wp:extent cx="1455443" cy="1457325"/>
            <wp:effectExtent l="0" t="0" r="0" b="0"/>
            <wp:docPr id="120149829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720" cy="148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FA0">
        <w:t xml:space="preserve">    </w:t>
      </w:r>
      <w:r w:rsidR="00D76FA0" w:rsidRPr="00D76FA0">
        <w:rPr>
          <w:b/>
          <w:bCs/>
          <w:sz w:val="44"/>
          <w:szCs w:val="44"/>
        </w:rPr>
        <w:t>LONGEVOS</w:t>
      </w:r>
      <w:r w:rsidR="00D76FA0">
        <w:t xml:space="preserve">    </w:t>
      </w:r>
      <w:r w:rsidR="0061434B" w:rsidRPr="0075398A">
        <w:rPr>
          <w:noProof/>
          <w:lang w:val="pt-PT"/>
        </w:rPr>
        <w:drawing>
          <wp:inline distT="0" distB="0" distL="0" distR="0" wp14:anchorId="0111BD7F" wp14:editId="7ED1F635">
            <wp:extent cx="1390650" cy="1390650"/>
            <wp:effectExtent l="0" t="0" r="0" b="0"/>
            <wp:docPr id="11" name="Imagem 11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Logotipo, nome da empr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F515F" w14:textId="77777777" w:rsidR="00D76FA0" w:rsidRDefault="00253485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Ana Maria Lessa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Série </w:t>
      </w:r>
      <w:r w:rsidRPr="00253485">
        <w:rPr>
          <w:sz w:val="24"/>
          <w:szCs w:val="24"/>
        </w:rPr>
        <w:t>A alma dos cupins</w:t>
      </w:r>
      <w:r>
        <w:rPr>
          <w:sz w:val="24"/>
          <w:szCs w:val="24"/>
        </w:rPr>
        <w:t xml:space="preserve"> 1 e 2; f</w:t>
      </w:r>
      <w:r w:rsidRPr="00253485">
        <w:rPr>
          <w:sz w:val="24"/>
          <w:szCs w:val="24"/>
        </w:rPr>
        <w:t>otografia e desenho</w:t>
      </w:r>
      <w:r>
        <w:rPr>
          <w:sz w:val="24"/>
          <w:szCs w:val="24"/>
        </w:rPr>
        <w:t xml:space="preserve">; </w:t>
      </w:r>
      <w:r w:rsidRPr="00253485">
        <w:rPr>
          <w:sz w:val="24"/>
          <w:szCs w:val="24"/>
        </w:rPr>
        <w:t>30</w:t>
      </w:r>
      <w:r>
        <w:rPr>
          <w:sz w:val="24"/>
          <w:szCs w:val="24"/>
        </w:rPr>
        <w:t xml:space="preserve"> x </w:t>
      </w:r>
      <w:r w:rsidRPr="00253485">
        <w:rPr>
          <w:sz w:val="24"/>
          <w:szCs w:val="24"/>
        </w:rPr>
        <w:t>36</w:t>
      </w:r>
      <w:r>
        <w:rPr>
          <w:sz w:val="24"/>
          <w:szCs w:val="24"/>
        </w:rPr>
        <w:t xml:space="preserve"> </w:t>
      </w:r>
      <w:r w:rsidRPr="00253485">
        <w:rPr>
          <w:sz w:val="24"/>
          <w:szCs w:val="24"/>
        </w:rPr>
        <w:t>cm</w:t>
      </w:r>
      <w:r>
        <w:rPr>
          <w:sz w:val="24"/>
          <w:szCs w:val="24"/>
        </w:rPr>
        <w:t xml:space="preserve"> e </w:t>
      </w:r>
      <w:r w:rsidRPr="00253485">
        <w:rPr>
          <w:sz w:val="24"/>
          <w:szCs w:val="24"/>
        </w:rPr>
        <w:t>38</w:t>
      </w:r>
      <w:r>
        <w:rPr>
          <w:sz w:val="24"/>
          <w:szCs w:val="24"/>
        </w:rPr>
        <w:t xml:space="preserve"> x</w:t>
      </w:r>
      <w:r w:rsidRPr="00253485">
        <w:rPr>
          <w:sz w:val="24"/>
          <w:szCs w:val="24"/>
        </w:rPr>
        <w:t xml:space="preserve"> 50</w:t>
      </w:r>
      <w:r>
        <w:rPr>
          <w:sz w:val="24"/>
          <w:szCs w:val="24"/>
        </w:rPr>
        <w:t xml:space="preserve"> </w:t>
      </w:r>
      <w:r w:rsidRPr="00253485">
        <w:rPr>
          <w:sz w:val="24"/>
          <w:szCs w:val="24"/>
        </w:rPr>
        <w:t>cm</w:t>
      </w:r>
      <w:r>
        <w:rPr>
          <w:sz w:val="24"/>
          <w:szCs w:val="24"/>
        </w:rPr>
        <w:t>; 2026</w:t>
      </w:r>
      <w:r w:rsidR="00D76FA0">
        <w:rPr>
          <w:sz w:val="24"/>
          <w:szCs w:val="24"/>
        </w:rPr>
        <w:t xml:space="preserve"> </w:t>
      </w:r>
      <w:r w:rsidRPr="00253485">
        <w:rPr>
          <w:sz w:val="24"/>
          <w:szCs w:val="24"/>
        </w:rPr>
        <w:t>R$</w:t>
      </w:r>
      <w:r>
        <w:rPr>
          <w:sz w:val="24"/>
          <w:szCs w:val="24"/>
        </w:rPr>
        <w:t xml:space="preserve"> </w:t>
      </w:r>
      <w:r w:rsidR="00D76FA0">
        <w:rPr>
          <w:sz w:val="24"/>
          <w:szCs w:val="24"/>
        </w:rPr>
        <w:t>1.2</w:t>
      </w:r>
      <w:r w:rsidRPr="00253485">
        <w:rPr>
          <w:sz w:val="24"/>
          <w:szCs w:val="24"/>
        </w:rPr>
        <w:t>00</w:t>
      </w:r>
      <w:r>
        <w:rPr>
          <w:sz w:val="24"/>
          <w:szCs w:val="24"/>
        </w:rPr>
        <w:t xml:space="preserve"> e </w:t>
      </w:r>
      <w:r w:rsidR="00D76FA0">
        <w:rPr>
          <w:sz w:val="24"/>
          <w:szCs w:val="24"/>
        </w:rPr>
        <w:t>8</w:t>
      </w:r>
      <w:r>
        <w:rPr>
          <w:sz w:val="24"/>
          <w:szCs w:val="24"/>
        </w:rPr>
        <w:t>00 respectivamente</w:t>
      </w:r>
    </w:p>
    <w:p w14:paraId="0EFEAC12" w14:textId="77777777" w:rsidR="00D76FA0" w:rsidRDefault="00FA2F1B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Anna Letycia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Sem título; gravura; tiragem 52/100; 1967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Coleção particular</w:t>
      </w:r>
    </w:p>
    <w:p w14:paraId="038A94BC" w14:textId="2D12CFDC" w:rsidR="00903F23" w:rsidRPr="00903F23" w:rsidRDefault="00903F23" w:rsidP="00903F23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Clautenes</w:t>
      </w:r>
      <w:proofErr w:type="spellEnd"/>
      <w:r>
        <w:rPr>
          <w:sz w:val="24"/>
          <w:szCs w:val="24"/>
        </w:rPr>
        <w:t xml:space="preserve"> Aquino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Fragmentos; isopor com técnica mista; 100 x 25 cm e 60 x 25 cm; 2026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R$</w:t>
      </w:r>
    </w:p>
    <w:p w14:paraId="692BFF80" w14:textId="3DD9DC84" w:rsidR="00695B03" w:rsidRDefault="00695B03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Dirce </w:t>
      </w:r>
      <w:proofErr w:type="spellStart"/>
      <w:r>
        <w:rPr>
          <w:sz w:val="24"/>
          <w:szCs w:val="24"/>
        </w:rPr>
        <w:t>Fett</w:t>
      </w:r>
      <w:proofErr w:type="spellEnd"/>
      <w:r w:rsidR="00D76FA0">
        <w:rPr>
          <w:sz w:val="24"/>
          <w:szCs w:val="24"/>
        </w:rPr>
        <w:t xml:space="preserve"> - </w:t>
      </w:r>
      <w:r w:rsidRPr="00695B03">
        <w:rPr>
          <w:sz w:val="24"/>
          <w:szCs w:val="24"/>
        </w:rPr>
        <w:t>Senhoras inglesas 14</w:t>
      </w:r>
      <w:r>
        <w:rPr>
          <w:sz w:val="24"/>
          <w:szCs w:val="24"/>
        </w:rPr>
        <w:t>;</w:t>
      </w:r>
      <w:r w:rsidRPr="00695B03">
        <w:rPr>
          <w:sz w:val="24"/>
          <w:szCs w:val="24"/>
        </w:rPr>
        <w:t xml:space="preserve"> acrílica sobre tela</w:t>
      </w:r>
      <w:r>
        <w:rPr>
          <w:sz w:val="24"/>
          <w:szCs w:val="24"/>
        </w:rPr>
        <w:t>;</w:t>
      </w:r>
      <w:r w:rsidRPr="00695B03">
        <w:rPr>
          <w:sz w:val="24"/>
          <w:szCs w:val="24"/>
        </w:rPr>
        <w:t xml:space="preserve"> 76 </w:t>
      </w:r>
      <w:r>
        <w:rPr>
          <w:sz w:val="24"/>
          <w:szCs w:val="24"/>
        </w:rPr>
        <w:t>x</w:t>
      </w:r>
      <w:r w:rsidRPr="00695B03">
        <w:rPr>
          <w:sz w:val="24"/>
          <w:szCs w:val="24"/>
        </w:rPr>
        <w:t xml:space="preserve"> 60 cm</w:t>
      </w:r>
      <w:r>
        <w:rPr>
          <w:sz w:val="24"/>
          <w:szCs w:val="24"/>
        </w:rPr>
        <w:t>;</w:t>
      </w:r>
      <w:r w:rsidRPr="00695B03">
        <w:rPr>
          <w:sz w:val="24"/>
          <w:szCs w:val="24"/>
        </w:rPr>
        <w:t xml:space="preserve"> 2017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R$ </w:t>
      </w:r>
      <w:r w:rsidRPr="00695B03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695B03">
        <w:rPr>
          <w:sz w:val="24"/>
          <w:szCs w:val="24"/>
        </w:rPr>
        <w:t>950</w:t>
      </w:r>
    </w:p>
    <w:p w14:paraId="025591A5" w14:textId="5D0191F5" w:rsidR="00B047BA" w:rsidRPr="00A73697" w:rsidRDefault="00B047BA" w:rsidP="00D76FA0">
      <w:pPr>
        <w:rPr>
          <w:sz w:val="24"/>
          <w:szCs w:val="24"/>
        </w:rPr>
      </w:pPr>
      <w:r>
        <w:rPr>
          <w:sz w:val="24"/>
          <w:szCs w:val="24"/>
        </w:rPr>
        <w:t>Fabiula de Jesus</w:t>
      </w:r>
      <w:r w:rsidR="00D76FA0">
        <w:rPr>
          <w:sz w:val="24"/>
          <w:szCs w:val="24"/>
        </w:rPr>
        <w:t xml:space="preserve"> - </w:t>
      </w:r>
      <w:r w:rsidRPr="00D1673E">
        <w:rPr>
          <w:sz w:val="24"/>
          <w:szCs w:val="24"/>
        </w:rPr>
        <w:t>Planeta Terra com vitória régia</w:t>
      </w:r>
      <w:r>
        <w:rPr>
          <w:sz w:val="24"/>
          <w:szCs w:val="24"/>
        </w:rPr>
        <w:t xml:space="preserve">; pintura em tecido; 60 x 70 cm; </w:t>
      </w:r>
      <w:r w:rsidRPr="00D1673E">
        <w:rPr>
          <w:sz w:val="24"/>
          <w:szCs w:val="24"/>
        </w:rPr>
        <w:t>2009</w:t>
      </w:r>
      <w:r w:rsidR="00D76FA0">
        <w:rPr>
          <w:sz w:val="24"/>
          <w:szCs w:val="24"/>
        </w:rPr>
        <w:t xml:space="preserve">/ </w:t>
      </w:r>
      <w:r w:rsidRPr="00A73697">
        <w:rPr>
          <w:sz w:val="24"/>
          <w:szCs w:val="24"/>
        </w:rPr>
        <w:t>Sem limites</w:t>
      </w:r>
      <w:r>
        <w:rPr>
          <w:sz w:val="24"/>
          <w:szCs w:val="24"/>
        </w:rPr>
        <w:t xml:space="preserve">; </w:t>
      </w:r>
      <w:r w:rsidRPr="00A73697">
        <w:rPr>
          <w:sz w:val="24"/>
          <w:szCs w:val="24"/>
        </w:rPr>
        <w:t>acrílica sobre tela</w:t>
      </w:r>
      <w:r>
        <w:rPr>
          <w:sz w:val="24"/>
          <w:szCs w:val="24"/>
        </w:rPr>
        <w:t xml:space="preserve">; </w:t>
      </w:r>
      <w:r w:rsidRPr="00A73697">
        <w:rPr>
          <w:sz w:val="24"/>
          <w:szCs w:val="24"/>
        </w:rPr>
        <w:t>30</w:t>
      </w:r>
      <w:r>
        <w:rPr>
          <w:sz w:val="24"/>
          <w:szCs w:val="24"/>
        </w:rPr>
        <w:t xml:space="preserve"> </w:t>
      </w:r>
      <w:r w:rsidRPr="00A73697">
        <w:rPr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r w:rsidRPr="00A73697">
        <w:rPr>
          <w:sz w:val="24"/>
          <w:szCs w:val="24"/>
        </w:rPr>
        <w:t>50 cm</w:t>
      </w:r>
      <w:r>
        <w:rPr>
          <w:sz w:val="24"/>
          <w:szCs w:val="24"/>
        </w:rPr>
        <w:t xml:space="preserve">; </w:t>
      </w:r>
      <w:r w:rsidRPr="00A73697">
        <w:rPr>
          <w:sz w:val="24"/>
          <w:szCs w:val="24"/>
        </w:rPr>
        <w:t>2013</w:t>
      </w:r>
      <w:r w:rsidR="00D76FA0">
        <w:rPr>
          <w:sz w:val="24"/>
          <w:szCs w:val="24"/>
        </w:rPr>
        <w:t xml:space="preserve">/ </w:t>
      </w:r>
    </w:p>
    <w:p w14:paraId="117D144E" w14:textId="6702946D" w:rsidR="00B047BA" w:rsidRDefault="00B047BA" w:rsidP="00B047BA">
      <w:pPr>
        <w:spacing w:line="278" w:lineRule="auto"/>
        <w:rPr>
          <w:sz w:val="24"/>
          <w:szCs w:val="24"/>
        </w:rPr>
      </w:pPr>
      <w:r w:rsidRPr="00D1673E">
        <w:rPr>
          <w:sz w:val="24"/>
          <w:szCs w:val="24"/>
        </w:rPr>
        <w:t>R$ 3.000</w:t>
      </w:r>
      <w:r>
        <w:rPr>
          <w:sz w:val="24"/>
          <w:szCs w:val="24"/>
        </w:rPr>
        <w:t xml:space="preserve"> e</w:t>
      </w:r>
      <w:r w:rsidRPr="00A73697">
        <w:rPr>
          <w:sz w:val="24"/>
          <w:szCs w:val="24"/>
        </w:rPr>
        <w:t xml:space="preserve"> 1.500</w:t>
      </w:r>
      <w:r w:rsidR="00023A7C">
        <w:rPr>
          <w:sz w:val="24"/>
          <w:szCs w:val="24"/>
        </w:rPr>
        <w:t xml:space="preserve"> cada</w:t>
      </w:r>
    </w:p>
    <w:p w14:paraId="33609CD9" w14:textId="77777777" w:rsidR="00D76FA0" w:rsidRDefault="00D76FA0" w:rsidP="006437FE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</w:p>
    <w:p w14:paraId="67740B3B" w14:textId="77777777" w:rsidR="00D76FA0" w:rsidRDefault="007108C1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Flavio Shiró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Sem título; desenho em papel camurça; 60 x 40 cm; década de 70</w:t>
      </w:r>
      <w:r w:rsidR="00D76FA0">
        <w:rPr>
          <w:sz w:val="24"/>
          <w:szCs w:val="24"/>
        </w:rPr>
        <w:t xml:space="preserve"> </w:t>
      </w:r>
      <w:r w:rsidR="00D95B8D">
        <w:rPr>
          <w:sz w:val="24"/>
          <w:szCs w:val="24"/>
        </w:rPr>
        <w:t>Coleção particular</w:t>
      </w:r>
    </w:p>
    <w:p w14:paraId="6A768DC0" w14:textId="794CF44E" w:rsidR="00E05B0B" w:rsidRDefault="00E05B0B" w:rsidP="006437FE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Graziella Andreani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Ístria I; desenho, impressão digital; 2026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R$</w:t>
      </w:r>
    </w:p>
    <w:p w14:paraId="7971206F" w14:textId="780500AF" w:rsidR="00E60F14" w:rsidRPr="002B5E93" w:rsidRDefault="006437FE" w:rsidP="00E60F14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proofErr w:type="spellStart"/>
      <w:r w:rsidRPr="006437FE">
        <w:rPr>
          <w:sz w:val="24"/>
          <w:szCs w:val="24"/>
        </w:rPr>
        <w:t>Iraceia</w:t>
      </w:r>
      <w:proofErr w:type="spellEnd"/>
      <w:r w:rsidRPr="006437FE">
        <w:rPr>
          <w:sz w:val="24"/>
          <w:szCs w:val="24"/>
        </w:rPr>
        <w:t xml:space="preserve"> de Oliveira</w:t>
      </w:r>
      <w:r w:rsidR="00D76FA0">
        <w:rPr>
          <w:sz w:val="24"/>
          <w:szCs w:val="24"/>
        </w:rPr>
        <w:t xml:space="preserve"> - </w:t>
      </w:r>
      <w:r w:rsidRPr="006437FE">
        <w:rPr>
          <w:sz w:val="24"/>
          <w:szCs w:val="24"/>
        </w:rPr>
        <w:t>Cores e formas</w:t>
      </w:r>
      <w:r>
        <w:rPr>
          <w:sz w:val="24"/>
          <w:szCs w:val="24"/>
        </w:rPr>
        <w:t>; r</w:t>
      </w:r>
      <w:r w:rsidRPr="006437FE">
        <w:rPr>
          <w:sz w:val="24"/>
          <w:szCs w:val="24"/>
        </w:rPr>
        <w:t>olinhos de papel pintados em acrílica colados sobre prancha pluma</w:t>
      </w:r>
      <w:r>
        <w:rPr>
          <w:sz w:val="24"/>
          <w:szCs w:val="24"/>
        </w:rPr>
        <w:t xml:space="preserve"> </w:t>
      </w:r>
      <w:r w:rsidRPr="006437FE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f</w:t>
      </w:r>
      <w:r w:rsidRPr="006437FE">
        <w:rPr>
          <w:sz w:val="24"/>
          <w:szCs w:val="24"/>
        </w:rPr>
        <w:t>oam</w:t>
      </w:r>
      <w:proofErr w:type="spellEnd"/>
      <w:r w:rsidRPr="006437FE">
        <w:rPr>
          <w:sz w:val="24"/>
          <w:szCs w:val="24"/>
        </w:rPr>
        <w:t xml:space="preserve"> board)</w:t>
      </w:r>
      <w:r>
        <w:rPr>
          <w:sz w:val="24"/>
          <w:szCs w:val="24"/>
        </w:rPr>
        <w:t>; 51 x 67 cm; 2021</w:t>
      </w:r>
      <w:r w:rsidR="00D76FA0">
        <w:rPr>
          <w:sz w:val="24"/>
          <w:szCs w:val="24"/>
        </w:rPr>
        <w:t xml:space="preserve">/ </w:t>
      </w:r>
      <w:r w:rsidR="002B5E93" w:rsidRPr="002B5E93">
        <w:rPr>
          <w:sz w:val="24"/>
          <w:szCs w:val="24"/>
        </w:rPr>
        <w:t>Duplo</w:t>
      </w:r>
      <w:r w:rsidR="002B5E93">
        <w:rPr>
          <w:sz w:val="24"/>
          <w:szCs w:val="24"/>
        </w:rPr>
        <w:t xml:space="preserve"> (</w:t>
      </w:r>
      <w:r w:rsidR="002B5E93" w:rsidRPr="002B5E93">
        <w:rPr>
          <w:sz w:val="24"/>
          <w:szCs w:val="24"/>
        </w:rPr>
        <w:t>feminino x masculino</w:t>
      </w:r>
      <w:r w:rsidR="002B5E93">
        <w:rPr>
          <w:sz w:val="24"/>
          <w:szCs w:val="24"/>
        </w:rPr>
        <w:t>); e</w:t>
      </w:r>
      <w:r w:rsidR="002B5E93" w:rsidRPr="002B5E93">
        <w:rPr>
          <w:sz w:val="24"/>
          <w:szCs w:val="24"/>
        </w:rPr>
        <w:t>scultura em papelão despelado em alguns pontos, base em madeira coberta com rolinhos pintados em acrílica</w:t>
      </w:r>
      <w:r w:rsidR="00E60F14">
        <w:rPr>
          <w:sz w:val="24"/>
          <w:szCs w:val="24"/>
        </w:rPr>
        <w:t>; 49 x 19 cm; 2026</w:t>
      </w:r>
      <w:r w:rsidR="00D76FA0">
        <w:rPr>
          <w:sz w:val="24"/>
          <w:szCs w:val="24"/>
        </w:rPr>
        <w:t xml:space="preserve"> </w:t>
      </w:r>
      <w:r w:rsidRPr="006437FE">
        <w:rPr>
          <w:sz w:val="24"/>
          <w:szCs w:val="24"/>
        </w:rPr>
        <w:t>R$ 5</w:t>
      </w:r>
      <w:r>
        <w:rPr>
          <w:sz w:val="24"/>
          <w:szCs w:val="24"/>
        </w:rPr>
        <w:t>.</w:t>
      </w:r>
      <w:r w:rsidRPr="006437FE">
        <w:rPr>
          <w:sz w:val="24"/>
          <w:szCs w:val="24"/>
        </w:rPr>
        <w:t>000</w:t>
      </w:r>
      <w:r w:rsidR="00E60F14">
        <w:rPr>
          <w:sz w:val="24"/>
          <w:szCs w:val="24"/>
        </w:rPr>
        <w:t xml:space="preserve"> e </w:t>
      </w:r>
      <w:r w:rsidR="00E60F14" w:rsidRPr="002B5E93">
        <w:rPr>
          <w:sz w:val="24"/>
          <w:szCs w:val="24"/>
        </w:rPr>
        <w:t>2</w:t>
      </w:r>
      <w:r w:rsidR="00E60F14">
        <w:rPr>
          <w:sz w:val="24"/>
          <w:szCs w:val="24"/>
        </w:rPr>
        <w:t>.</w:t>
      </w:r>
      <w:r w:rsidR="00E60F14" w:rsidRPr="002B5E93">
        <w:rPr>
          <w:sz w:val="24"/>
          <w:szCs w:val="24"/>
        </w:rPr>
        <w:t>500</w:t>
      </w:r>
    </w:p>
    <w:p w14:paraId="46D7B805" w14:textId="46A4326C" w:rsidR="00695B03" w:rsidRDefault="00695B03" w:rsidP="00D76FA0">
      <w:pPr>
        <w:rPr>
          <w:rFonts w:eastAsia="Times New Roman"/>
          <w:color w:val="222222"/>
          <w:sz w:val="24"/>
          <w:szCs w:val="24"/>
        </w:rPr>
      </w:pPr>
      <w:r>
        <w:rPr>
          <w:color w:val="444444"/>
          <w:sz w:val="24"/>
          <w:szCs w:val="24"/>
          <w:shd w:val="clear" w:color="auto" w:fill="FFFFFF"/>
        </w:rPr>
        <w:t>Isis Braga</w:t>
      </w:r>
      <w:r w:rsidR="00D76FA0">
        <w:rPr>
          <w:color w:val="444444"/>
          <w:sz w:val="24"/>
          <w:szCs w:val="24"/>
          <w:shd w:val="clear" w:color="auto" w:fill="FFFFFF"/>
        </w:rPr>
        <w:t xml:space="preserve"> - </w:t>
      </w:r>
      <w:proofErr w:type="gramStart"/>
      <w:r w:rsidRPr="00D83157">
        <w:rPr>
          <w:rFonts w:eastAsia="Times New Roman"/>
          <w:color w:val="222222"/>
          <w:sz w:val="24"/>
          <w:szCs w:val="24"/>
        </w:rPr>
        <w:t>Salve!</w:t>
      </w:r>
      <w:r>
        <w:rPr>
          <w:rFonts w:eastAsia="Times New Roman"/>
          <w:color w:val="222222"/>
          <w:sz w:val="24"/>
          <w:szCs w:val="24"/>
        </w:rPr>
        <w:t>;</w:t>
      </w:r>
      <w:proofErr w:type="gramEnd"/>
      <w:r>
        <w:rPr>
          <w:rFonts w:eastAsia="Times New Roman"/>
          <w:color w:val="222222"/>
          <w:sz w:val="24"/>
          <w:szCs w:val="24"/>
        </w:rPr>
        <w:t xml:space="preserve"> f</w:t>
      </w:r>
      <w:r w:rsidRPr="00D83157">
        <w:rPr>
          <w:rFonts w:eastAsia="Times New Roman"/>
          <w:color w:val="222222"/>
          <w:sz w:val="24"/>
          <w:szCs w:val="24"/>
        </w:rPr>
        <w:t>otografia com intervenção digital</w:t>
      </w:r>
      <w:r>
        <w:rPr>
          <w:rFonts w:eastAsia="Times New Roman"/>
          <w:color w:val="222222"/>
          <w:sz w:val="24"/>
          <w:szCs w:val="24"/>
        </w:rPr>
        <w:t xml:space="preserve">, impressão fine </w:t>
      </w:r>
      <w:proofErr w:type="spellStart"/>
      <w:r>
        <w:rPr>
          <w:rFonts w:eastAsia="Times New Roman"/>
          <w:color w:val="222222"/>
          <w:sz w:val="24"/>
          <w:szCs w:val="24"/>
        </w:rPr>
        <w:t>art</w:t>
      </w:r>
      <w:proofErr w:type="spellEnd"/>
      <w:r>
        <w:rPr>
          <w:rFonts w:eastAsia="Times New Roman"/>
          <w:color w:val="222222"/>
          <w:sz w:val="24"/>
          <w:szCs w:val="24"/>
        </w:rPr>
        <w:t xml:space="preserve">; </w:t>
      </w:r>
      <w:r w:rsidRPr="00D83157">
        <w:rPr>
          <w:rFonts w:eastAsia="Times New Roman"/>
          <w:color w:val="222222"/>
          <w:sz w:val="24"/>
          <w:szCs w:val="24"/>
        </w:rPr>
        <w:t>57</w:t>
      </w:r>
      <w:r>
        <w:rPr>
          <w:rFonts w:eastAsia="Times New Roman"/>
          <w:color w:val="222222"/>
          <w:sz w:val="24"/>
          <w:szCs w:val="24"/>
        </w:rPr>
        <w:t xml:space="preserve"> x </w:t>
      </w:r>
      <w:r w:rsidRPr="00D83157">
        <w:rPr>
          <w:rFonts w:eastAsia="Times New Roman"/>
          <w:color w:val="222222"/>
          <w:sz w:val="24"/>
          <w:szCs w:val="24"/>
        </w:rPr>
        <w:t>78</w:t>
      </w:r>
      <w:r>
        <w:rPr>
          <w:rFonts w:eastAsia="Times New Roman"/>
          <w:color w:val="222222"/>
          <w:sz w:val="24"/>
          <w:szCs w:val="24"/>
        </w:rPr>
        <w:t xml:space="preserve"> </w:t>
      </w:r>
      <w:r w:rsidRPr="00D83157">
        <w:rPr>
          <w:rFonts w:eastAsia="Times New Roman"/>
          <w:color w:val="222222"/>
          <w:sz w:val="24"/>
          <w:szCs w:val="24"/>
        </w:rPr>
        <w:t>cm</w:t>
      </w:r>
      <w:r w:rsidR="00D76FA0">
        <w:rPr>
          <w:rFonts w:eastAsia="Times New Roman"/>
          <w:color w:val="222222"/>
          <w:sz w:val="24"/>
          <w:szCs w:val="24"/>
        </w:rPr>
        <w:t xml:space="preserve"> </w:t>
      </w:r>
      <w:r w:rsidRPr="00D83157">
        <w:rPr>
          <w:rFonts w:eastAsia="Times New Roman"/>
          <w:color w:val="222222"/>
          <w:sz w:val="24"/>
          <w:szCs w:val="24"/>
        </w:rPr>
        <w:t>R$ 2.000</w:t>
      </w:r>
    </w:p>
    <w:p w14:paraId="0F92345E" w14:textId="77777777" w:rsidR="002B48AE" w:rsidRDefault="002B48AE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</w:p>
    <w:p w14:paraId="6A54E048" w14:textId="3AAB27F7" w:rsidR="00023A7C" w:rsidRDefault="00023A7C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Jorge Cerqueira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Boxer, marcas de permanência (</w:t>
      </w:r>
      <w:r w:rsidRPr="00023A7C">
        <w:rPr>
          <w:sz w:val="24"/>
          <w:szCs w:val="24"/>
        </w:rPr>
        <w:t>homenagem a Jacintho Costa</w:t>
      </w:r>
      <w:r w:rsidR="00293B9C">
        <w:rPr>
          <w:sz w:val="24"/>
          <w:szCs w:val="24"/>
        </w:rPr>
        <w:t>, mão de fogo</w:t>
      </w:r>
      <w:r w:rsidRPr="00023A7C">
        <w:rPr>
          <w:sz w:val="24"/>
          <w:szCs w:val="24"/>
        </w:rPr>
        <w:t xml:space="preserve">. Pai. Campeão de boxe </w:t>
      </w:r>
      <w:r>
        <w:rPr>
          <w:sz w:val="24"/>
          <w:szCs w:val="24"/>
        </w:rPr>
        <w:t>c</w:t>
      </w:r>
      <w:r w:rsidRPr="00023A7C">
        <w:rPr>
          <w:sz w:val="24"/>
          <w:szCs w:val="24"/>
        </w:rPr>
        <w:t>arioca, paulista e mineiro nos anos 3</w:t>
      </w:r>
      <w:r>
        <w:rPr>
          <w:sz w:val="24"/>
          <w:szCs w:val="24"/>
        </w:rPr>
        <w:t>0); ponta seca em metal; 59 x 37 cm; tiragem 10; 2017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R$ </w:t>
      </w:r>
      <w:r w:rsidR="00293B9C">
        <w:rPr>
          <w:sz w:val="24"/>
          <w:szCs w:val="24"/>
        </w:rPr>
        <w:t>700</w:t>
      </w:r>
      <w:r>
        <w:rPr>
          <w:sz w:val="24"/>
          <w:szCs w:val="24"/>
        </w:rPr>
        <w:br w:type="page"/>
      </w:r>
    </w:p>
    <w:p w14:paraId="6ED58752" w14:textId="770B87F6" w:rsidR="00ED4FEE" w:rsidRDefault="00ED4FEE" w:rsidP="00ED4FEE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ED4FEE">
        <w:rPr>
          <w:sz w:val="24"/>
          <w:szCs w:val="24"/>
        </w:rPr>
        <w:lastRenderedPageBreak/>
        <w:t>Jorge Velhote</w:t>
      </w:r>
      <w:r w:rsidR="00D76FA0">
        <w:rPr>
          <w:sz w:val="24"/>
          <w:szCs w:val="24"/>
        </w:rPr>
        <w:t xml:space="preserve"> - </w:t>
      </w:r>
      <w:r w:rsidRPr="00ED4FEE">
        <w:rPr>
          <w:sz w:val="24"/>
          <w:szCs w:val="24"/>
        </w:rPr>
        <w:t>S</w:t>
      </w:r>
      <w:r>
        <w:rPr>
          <w:sz w:val="24"/>
          <w:szCs w:val="24"/>
        </w:rPr>
        <w:t>em</w:t>
      </w:r>
      <w:r w:rsidRPr="00ED4FEE">
        <w:rPr>
          <w:sz w:val="24"/>
          <w:szCs w:val="24"/>
        </w:rPr>
        <w:t xml:space="preserve"> título</w:t>
      </w:r>
      <w:r>
        <w:rPr>
          <w:sz w:val="24"/>
          <w:szCs w:val="24"/>
        </w:rPr>
        <w:t xml:space="preserve">; fotografias </w:t>
      </w:r>
      <w:r w:rsidRPr="00ED4FEE">
        <w:rPr>
          <w:sz w:val="24"/>
          <w:szCs w:val="24"/>
        </w:rPr>
        <w:t>de vários lugares em Portugal</w:t>
      </w:r>
      <w:r>
        <w:rPr>
          <w:sz w:val="24"/>
          <w:szCs w:val="24"/>
        </w:rPr>
        <w:t>, impressão</w:t>
      </w:r>
      <w:r w:rsidRPr="00ED4FEE">
        <w:rPr>
          <w:sz w:val="24"/>
          <w:szCs w:val="24"/>
        </w:rPr>
        <w:t xml:space="preserve"> em papel fotográfico</w:t>
      </w:r>
      <w:r>
        <w:rPr>
          <w:sz w:val="24"/>
          <w:szCs w:val="24"/>
        </w:rPr>
        <w:t xml:space="preserve">; </w:t>
      </w:r>
      <w:r w:rsidRPr="00ED4FEE">
        <w:rPr>
          <w:sz w:val="24"/>
          <w:szCs w:val="24"/>
        </w:rPr>
        <w:t>79</w:t>
      </w:r>
      <w:r>
        <w:rPr>
          <w:sz w:val="24"/>
          <w:szCs w:val="24"/>
        </w:rPr>
        <w:t xml:space="preserve"> </w:t>
      </w:r>
      <w:r w:rsidRPr="00ED4FEE">
        <w:rPr>
          <w:sz w:val="24"/>
          <w:szCs w:val="24"/>
        </w:rPr>
        <w:t>x</w:t>
      </w:r>
      <w:r>
        <w:rPr>
          <w:sz w:val="24"/>
          <w:szCs w:val="24"/>
        </w:rPr>
        <w:t xml:space="preserve"> </w:t>
      </w:r>
      <w:r w:rsidRPr="00ED4FEE">
        <w:rPr>
          <w:sz w:val="24"/>
          <w:szCs w:val="24"/>
        </w:rPr>
        <w:t xml:space="preserve">50 cm </w:t>
      </w:r>
      <w:r>
        <w:rPr>
          <w:sz w:val="24"/>
          <w:szCs w:val="24"/>
        </w:rPr>
        <w:t>(</w:t>
      </w:r>
      <w:r w:rsidRPr="00ED4FEE">
        <w:rPr>
          <w:sz w:val="24"/>
          <w:szCs w:val="24"/>
        </w:rPr>
        <w:t xml:space="preserve">sobre </w:t>
      </w:r>
      <w:proofErr w:type="spellStart"/>
      <w:r>
        <w:rPr>
          <w:sz w:val="24"/>
          <w:szCs w:val="24"/>
        </w:rPr>
        <w:t>f</w:t>
      </w:r>
      <w:r w:rsidRPr="00ED4FEE">
        <w:rPr>
          <w:sz w:val="24"/>
          <w:szCs w:val="24"/>
        </w:rPr>
        <w:t>oam</w:t>
      </w:r>
      <w:proofErr w:type="spellEnd"/>
      <w:r>
        <w:rPr>
          <w:sz w:val="24"/>
          <w:szCs w:val="24"/>
        </w:rPr>
        <w:t>-</w:t>
      </w:r>
      <w:r w:rsidRPr="00ED4FEE">
        <w:rPr>
          <w:sz w:val="24"/>
          <w:szCs w:val="24"/>
        </w:rPr>
        <w:t>board</w:t>
      </w:r>
      <w:r>
        <w:rPr>
          <w:sz w:val="24"/>
          <w:szCs w:val="24"/>
        </w:rPr>
        <w:t>)</w:t>
      </w:r>
    </w:p>
    <w:p w14:paraId="7D6FA6F2" w14:textId="77777777" w:rsidR="00D76FA0" w:rsidRPr="00D76FA0" w:rsidRDefault="00496855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Karel Appel</w:t>
      </w:r>
      <w:r w:rsidR="00D76FA0">
        <w:rPr>
          <w:sz w:val="24"/>
          <w:szCs w:val="24"/>
        </w:rPr>
        <w:t xml:space="preserve"> - </w:t>
      </w:r>
      <w:proofErr w:type="spellStart"/>
      <w:r w:rsidRPr="00D76FA0">
        <w:rPr>
          <w:sz w:val="24"/>
          <w:szCs w:val="24"/>
        </w:rPr>
        <w:t>Child</w:t>
      </w:r>
      <w:proofErr w:type="spellEnd"/>
      <w:r w:rsidRPr="00D76FA0">
        <w:rPr>
          <w:sz w:val="24"/>
          <w:szCs w:val="24"/>
        </w:rPr>
        <w:t xml:space="preserve"> </w:t>
      </w:r>
      <w:proofErr w:type="spellStart"/>
      <w:r w:rsidRPr="00D76FA0">
        <w:rPr>
          <w:sz w:val="24"/>
          <w:szCs w:val="24"/>
        </w:rPr>
        <w:t>with</w:t>
      </w:r>
      <w:proofErr w:type="spellEnd"/>
      <w:r w:rsidRPr="00D76FA0">
        <w:rPr>
          <w:sz w:val="24"/>
          <w:szCs w:val="24"/>
        </w:rPr>
        <w:t xml:space="preserve"> Dog; serigrafia; 80 x 100 cm; </w:t>
      </w:r>
      <w:r w:rsidR="007E041F" w:rsidRPr="00D76FA0">
        <w:rPr>
          <w:sz w:val="24"/>
          <w:szCs w:val="24"/>
        </w:rPr>
        <w:t>tiragem 29/100</w:t>
      </w:r>
      <w:r w:rsidR="00D76FA0" w:rsidRPr="00D76FA0">
        <w:rPr>
          <w:sz w:val="24"/>
          <w:szCs w:val="24"/>
        </w:rPr>
        <w:t xml:space="preserve"> </w:t>
      </w:r>
      <w:r w:rsidRPr="00D76FA0">
        <w:rPr>
          <w:sz w:val="24"/>
          <w:szCs w:val="24"/>
        </w:rPr>
        <w:t>Coleção particular</w:t>
      </w:r>
    </w:p>
    <w:p w14:paraId="077BB591" w14:textId="77777777" w:rsidR="00D76FA0" w:rsidRDefault="00D95B8D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D76FA0">
        <w:rPr>
          <w:sz w:val="24"/>
          <w:szCs w:val="24"/>
        </w:rPr>
        <w:t>Maria Bonomi</w:t>
      </w:r>
      <w:r w:rsidR="00D76FA0" w:rsidRPr="00D76FA0">
        <w:rPr>
          <w:sz w:val="24"/>
          <w:szCs w:val="24"/>
        </w:rPr>
        <w:t xml:space="preserve"> - </w:t>
      </w:r>
      <w:r w:rsidRPr="00D95B8D">
        <w:rPr>
          <w:sz w:val="24"/>
          <w:szCs w:val="24"/>
        </w:rPr>
        <w:t>Ginete Serasa; gravura; tiragem 75/150; 50 x</w:t>
      </w:r>
      <w:r>
        <w:rPr>
          <w:sz w:val="24"/>
          <w:szCs w:val="24"/>
        </w:rPr>
        <w:t xml:space="preserve"> 37 cm; 1997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Coleção particular</w:t>
      </w:r>
    </w:p>
    <w:p w14:paraId="3D9AF2AC" w14:textId="4B5B13D3" w:rsidR="00695B03" w:rsidRDefault="00E05B0B" w:rsidP="00E05B0B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D76FA0">
        <w:rPr>
          <w:sz w:val="24"/>
          <w:szCs w:val="24"/>
        </w:rPr>
        <w:t xml:space="preserve">Mary </w:t>
      </w:r>
      <w:proofErr w:type="spellStart"/>
      <w:r w:rsidRPr="00D76FA0">
        <w:rPr>
          <w:sz w:val="24"/>
          <w:szCs w:val="24"/>
        </w:rPr>
        <w:t>di</w:t>
      </w:r>
      <w:proofErr w:type="spellEnd"/>
      <w:r w:rsidRPr="00D76FA0">
        <w:rPr>
          <w:sz w:val="24"/>
          <w:szCs w:val="24"/>
        </w:rPr>
        <w:t xml:space="preserve"> Iorio</w:t>
      </w:r>
      <w:r w:rsidR="00D76FA0" w:rsidRP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Cathedra 03-03; vídeo; </w:t>
      </w:r>
      <w:r w:rsidR="00FC604B">
        <w:rPr>
          <w:sz w:val="24"/>
          <w:szCs w:val="24"/>
        </w:rPr>
        <w:t xml:space="preserve">1’57’’; </w:t>
      </w:r>
      <w:r>
        <w:rPr>
          <w:sz w:val="24"/>
          <w:szCs w:val="24"/>
        </w:rPr>
        <w:t>2026</w:t>
      </w:r>
    </w:p>
    <w:p w14:paraId="12320594" w14:textId="45C2D34D" w:rsidR="00C5472A" w:rsidRDefault="00C5472A" w:rsidP="00C5472A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C5472A">
        <w:rPr>
          <w:sz w:val="24"/>
          <w:szCs w:val="24"/>
        </w:rPr>
        <w:t>Oscar Niemeyer</w:t>
      </w:r>
      <w:r w:rsidR="00D76FA0">
        <w:rPr>
          <w:sz w:val="24"/>
          <w:szCs w:val="24"/>
        </w:rPr>
        <w:t xml:space="preserve"> - </w:t>
      </w:r>
      <w:r w:rsidRPr="00C5472A">
        <w:rPr>
          <w:sz w:val="24"/>
          <w:szCs w:val="24"/>
        </w:rPr>
        <w:t>Sem título (Multidão); serigrafia; tiragem 50, 56 x 76 cm; 2003</w:t>
      </w:r>
      <w:r w:rsidR="00D76FA0">
        <w:rPr>
          <w:sz w:val="24"/>
          <w:szCs w:val="24"/>
        </w:rPr>
        <w:t xml:space="preserve"> </w:t>
      </w:r>
      <w:r w:rsidR="007108C1" w:rsidRPr="007E041F">
        <w:rPr>
          <w:sz w:val="24"/>
          <w:szCs w:val="24"/>
        </w:rPr>
        <w:t>Coleção particular</w:t>
      </w:r>
    </w:p>
    <w:p w14:paraId="7A98F667" w14:textId="2BD82795" w:rsidR="00903F23" w:rsidRDefault="00903F23" w:rsidP="00903F23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Regina Moura</w:t>
      </w:r>
      <w:r w:rsidR="00D76FA0">
        <w:rPr>
          <w:sz w:val="24"/>
          <w:szCs w:val="24"/>
        </w:rPr>
        <w:t xml:space="preserve"> - </w:t>
      </w:r>
      <w:r w:rsidRPr="006F0834">
        <w:rPr>
          <w:sz w:val="24"/>
          <w:szCs w:val="24"/>
        </w:rPr>
        <w:t>Planeta Azul</w:t>
      </w:r>
      <w:r>
        <w:rPr>
          <w:sz w:val="24"/>
          <w:szCs w:val="24"/>
        </w:rPr>
        <w:t xml:space="preserve">; </w:t>
      </w:r>
      <w:r w:rsidRPr="006F0834">
        <w:rPr>
          <w:sz w:val="24"/>
          <w:szCs w:val="24"/>
        </w:rPr>
        <w:t>aquarela e pastel seco s</w:t>
      </w:r>
      <w:r>
        <w:rPr>
          <w:sz w:val="24"/>
          <w:szCs w:val="24"/>
        </w:rPr>
        <w:t xml:space="preserve">obre </w:t>
      </w:r>
      <w:r w:rsidRPr="006F0834">
        <w:rPr>
          <w:sz w:val="24"/>
          <w:szCs w:val="24"/>
        </w:rPr>
        <w:t>papel</w:t>
      </w:r>
      <w:r>
        <w:rPr>
          <w:sz w:val="24"/>
          <w:szCs w:val="24"/>
        </w:rPr>
        <w:t>; 30 x 33 cm; 2026</w:t>
      </w:r>
      <w:r w:rsidR="00D76FA0">
        <w:rPr>
          <w:sz w:val="24"/>
          <w:szCs w:val="24"/>
        </w:rPr>
        <w:t xml:space="preserve"> </w:t>
      </w:r>
      <w:r w:rsidRPr="006F0834">
        <w:rPr>
          <w:sz w:val="24"/>
          <w:szCs w:val="24"/>
        </w:rPr>
        <w:t>R$ 900</w:t>
      </w:r>
    </w:p>
    <w:p w14:paraId="2D26D4D8" w14:textId="77777777" w:rsidR="00D76FA0" w:rsidRDefault="00D76FA0" w:rsidP="00E05B0B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</w:p>
    <w:p w14:paraId="1BBD4A7D" w14:textId="77777777" w:rsidR="00D76FA0" w:rsidRDefault="007E041F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Renina Katz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Labirinto; gravura; tiragem 5/5; 50 x 35 cm; 1974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Coleção particular</w:t>
      </w:r>
    </w:p>
    <w:p w14:paraId="42D3C8A5" w14:textId="77777777" w:rsidR="00D76FA0" w:rsidRDefault="00023A7C" w:rsidP="00D76FA0">
      <w:pPr>
        <w:autoSpaceDE w:val="0"/>
        <w:autoSpaceDN w:val="0"/>
        <w:adjustRightInd w:val="0"/>
        <w:spacing w:after="160" w:line="360" w:lineRule="auto"/>
        <w:rPr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>Roberta Salgado</w:t>
      </w:r>
      <w:r w:rsidR="00D76FA0">
        <w:rPr>
          <w:sz w:val="24"/>
          <w:szCs w:val="24"/>
        </w:rPr>
        <w:t xml:space="preserve"> - </w:t>
      </w:r>
      <w:r>
        <w:rPr>
          <w:color w:val="222222"/>
          <w:sz w:val="24"/>
          <w:szCs w:val="24"/>
          <w:shd w:val="clear" w:color="auto" w:fill="FFFFFF"/>
        </w:rPr>
        <w:t>S</w:t>
      </w:r>
      <w:r w:rsidRPr="000B5581">
        <w:rPr>
          <w:color w:val="222222"/>
          <w:sz w:val="24"/>
          <w:szCs w:val="24"/>
          <w:shd w:val="clear" w:color="auto" w:fill="FFFFFF"/>
        </w:rPr>
        <w:t xml:space="preserve">em </w:t>
      </w:r>
      <w:r>
        <w:rPr>
          <w:color w:val="222222"/>
          <w:sz w:val="24"/>
          <w:szCs w:val="24"/>
          <w:shd w:val="clear" w:color="auto" w:fill="FFFFFF"/>
        </w:rPr>
        <w:t xml:space="preserve">título; </w:t>
      </w:r>
      <w:r w:rsidRPr="000B5581">
        <w:rPr>
          <w:color w:val="222222"/>
          <w:sz w:val="24"/>
          <w:szCs w:val="24"/>
          <w:shd w:val="clear" w:color="auto" w:fill="FFFFFF"/>
        </w:rPr>
        <w:t>placa de cetim areia posta poema que re</w:t>
      </w:r>
      <w:r>
        <w:rPr>
          <w:color w:val="222222"/>
          <w:sz w:val="24"/>
          <w:szCs w:val="24"/>
          <w:shd w:val="clear" w:color="auto" w:fill="FFFFFF"/>
        </w:rPr>
        <w:t>m</w:t>
      </w:r>
      <w:r w:rsidRPr="000B5581">
        <w:rPr>
          <w:color w:val="222222"/>
          <w:sz w:val="24"/>
          <w:szCs w:val="24"/>
          <w:shd w:val="clear" w:color="auto" w:fill="FFFFFF"/>
        </w:rPr>
        <w:t xml:space="preserve">ete </w:t>
      </w:r>
      <w:r>
        <w:rPr>
          <w:color w:val="222222"/>
          <w:sz w:val="24"/>
          <w:szCs w:val="24"/>
          <w:shd w:val="clear" w:color="auto" w:fill="FFFFFF"/>
        </w:rPr>
        <w:t>às</w:t>
      </w:r>
      <w:r w:rsidRPr="000B5581">
        <w:rPr>
          <w:color w:val="222222"/>
          <w:sz w:val="24"/>
          <w:szCs w:val="24"/>
          <w:shd w:val="clear" w:color="auto" w:fill="FFFFFF"/>
        </w:rPr>
        <w:t xml:space="preserve"> Florestas</w:t>
      </w:r>
      <w:r>
        <w:rPr>
          <w:color w:val="222222"/>
          <w:sz w:val="24"/>
          <w:szCs w:val="24"/>
          <w:shd w:val="clear" w:color="auto" w:fill="FFFFFF"/>
        </w:rPr>
        <w:t>, s</w:t>
      </w:r>
      <w:r w:rsidRPr="000B5581">
        <w:rPr>
          <w:color w:val="222222"/>
          <w:sz w:val="24"/>
          <w:szCs w:val="24"/>
          <w:shd w:val="clear" w:color="auto" w:fill="FFFFFF"/>
        </w:rPr>
        <w:t>obre placas de tule verde e vermelho</w:t>
      </w:r>
      <w:r>
        <w:rPr>
          <w:color w:val="222222"/>
          <w:sz w:val="24"/>
          <w:szCs w:val="24"/>
          <w:shd w:val="clear" w:color="auto" w:fill="FFFFFF"/>
        </w:rPr>
        <w:t>; dimensão variável; 2025</w:t>
      </w:r>
      <w:r w:rsidR="00D76FA0">
        <w:rPr>
          <w:color w:val="222222"/>
          <w:sz w:val="24"/>
          <w:szCs w:val="24"/>
          <w:shd w:val="clear" w:color="auto" w:fill="FFFFFF"/>
        </w:rPr>
        <w:t xml:space="preserve"> </w:t>
      </w:r>
      <w:r>
        <w:rPr>
          <w:color w:val="222222"/>
          <w:sz w:val="24"/>
          <w:szCs w:val="24"/>
          <w:shd w:val="clear" w:color="auto" w:fill="FFFFFF"/>
        </w:rPr>
        <w:t>R$ 3.000</w:t>
      </w:r>
    </w:p>
    <w:p w14:paraId="5E095303" w14:textId="0FFE091E" w:rsidR="00695B03" w:rsidRDefault="00695B03" w:rsidP="00D76FA0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>Sonia Xavier</w:t>
      </w:r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>O</w:t>
      </w:r>
      <w:r w:rsidRPr="005459AF">
        <w:rPr>
          <w:sz w:val="24"/>
          <w:szCs w:val="24"/>
        </w:rPr>
        <w:t>ntem, hoje</w:t>
      </w:r>
      <w:r>
        <w:rPr>
          <w:sz w:val="24"/>
          <w:szCs w:val="24"/>
        </w:rPr>
        <w:t xml:space="preserve"> </w:t>
      </w:r>
      <w:r w:rsidRPr="005459AF">
        <w:rPr>
          <w:sz w:val="24"/>
          <w:szCs w:val="24"/>
        </w:rPr>
        <w:t>é amanhã</w:t>
      </w:r>
      <w:r>
        <w:rPr>
          <w:sz w:val="24"/>
          <w:szCs w:val="24"/>
        </w:rPr>
        <w:t xml:space="preserve"> (</w:t>
      </w:r>
      <w:r w:rsidRPr="005459AF">
        <w:rPr>
          <w:sz w:val="24"/>
          <w:szCs w:val="24"/>
        </w:rPr>
        <w:t xml:space="preserve">Trilogia da Incerteza </w:t>
      </w:r>
      <w:r>
        <w:rPr>
          <w:sz w:val="24"/>
          <w:szCs w:val="24"/>
        </w:rPr>
        <w:t>- p</w:t>
      </w:r>
      <w:r w:rsidRPr="005459AF">
        <w:rPr>
          <w:sz w:val="24"/>
          <w:szCs w:val="24"/>
        </w:rPr>
        <w:t>ercepção da obra como suporte da memória…</w:t>
      </w:r>
      <w:r>
        <w:rPr>
          <w:sz w:val="24"/>
          <w:szCs w:val="24"/>
        </w:rPr>
        <w:t>- tríptico); c</w:t>
      </w:r>
      <w:r w:rsidRPr="005459AF">
        <w:rPr>
          <w:sz w:val="24"/>
          <w:szCs w:val="24"/>
        </w:rPr>
        <w:t>olagem</w:t>
      </w:r>
      <w:r>
        <w:rPr>
          <w:sz w:val="24"/>
          <w:szCs w:val="24"/>
        </w:rPr>
        <w:t xml:space="preserve"> e</w:t>
      </w:r>
      <w:r w:rsidRPr="005459AF">
        <w:rPr>
          <w:sz w:val="24"/>
          <w:szCs w:val="24"/>
        </w:rPr>
        <w:t xml:space="preserve"> acrílica sobre papel</w:t>
      </w:r>
      <w:r>
        <w:rPr>
          <w:sz w:val="24"/>
          <w:szCs w:val="24"/>
        </w:rPr>
        <w:t xml:space="preserve">; </w:t>
      </w:r>
      <w:r w:rsidRPr="005459AF">
        <w:rPr>
          <w:sz w:val="24"/>
          <w:szCs w:val="24"/>
        </w:rPr>
        <w:t>70</w:t>
      </w:r>
      <w:r>
        <w:rPr>
          <w:sz w:val="24"/>
          <w:szCs w:val="24"/>
        </w:rPr>
        <w:t xml:space="preserve"> x</w:t>
      </w:r>
      <w:r w:rsidRPr="005459AF">
        <w:rPr>
          <w:sz w:val="24"/>
          <w:szCs w:val="24"/>
        </w:rPr>
        <w:t xml:space="preserve"> 40</w:t>
      </w:r>
      <w:r>
        <w:rPr>
          <w:sz w:val="24"/>
          <w:szCs w:val="24"/>
        </w:rPr>
        <w:t xml:space="preserve"> cm; 20</w:t>
      </w:r>
      <w:r w:rsidRPr="005459AF">
        <w:rPr>
          <w:sz w:val="24"/>
          <w:szCs w:val="24"/>
        </w:rPr>
        <w:t xml:space="preserve">26 </w:t>
      </w:r>
      <w:r>
        <w:rPr>
          <w:sz w:val="24"/>
          <w:szCs w:val="24"/>
        </w:rPr>
        <w:t xml:space="preserve">R$ </w:t>
      </w:r>
      <w:r w:rsidRPr="005459AF">
        <w:rPr>
          <w:sz w:val="24"/>
          <w:szCs w:val="24"/>
        </w:rPr>
        <w:t>700</w:t>
      </w:r>
    </w:p>
    <w:p w14:paraId="36984D65" w14:textId="598B6B5F" w:rsidR="007108C1" w:rsidRDefault="007108C1" w:rsidP="007108C1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7108C1">
        <w:rPr>
          <w:sz w:val="24"/>
          <w:szCs w:val="24"/>
        </w:rPr>
        <w:t>Tarsila do Amaral</w:t>
      </w:r>
      <w:r w:rsidR="00D76FA0">
        <w:rPr>
          <w:sz w:val="24"/>
          <w:szCs w:val="24"/>
        </w:rPr>
        <w:t xml:space="preserve"> - </w:t>
      </w:r>
      <w:r w:rsidRPr="007108C1">
        <w:rPr>
          <w:sz w:val="24"/>
          <w:szCs w:val="24"/>
        </w:rPr>
        <w:t xml:space="preserve">Paisagem antropofágica; </w:t>
      </w:r>
      <w:r>
        <w:rPr>
          <w:sz w:val="24"/>
          <w:szCs w:val="24"/>
        </w:rPr>
        <w:t>l</w:t>
      </w:r>
      <w:r w:rsidRPr="007108C1">
        <w:rPr>
          <w:sz w:val="24"/>
          <w:szCs w:val="24"/>
        </w:rPr>
        <w:t>itogra</w:t>
      </w:r>
      <w:r>
        <w:rPr>
          <w:sz w:val="24"/>
          <w:szCs w:val="24"/>
        </w:rPr>
        <w:t xml:space="preserve">fia; imagem 18 x 23 cm, </w:t>
      </w:r>
      <w:r w:rsidRPr="007108C1">
        <w:rPr>
          <w:sz w:val="24"/>
          <w:szCs w:val="24"/>
        </w:rPr>
        <w:t xml:space="preserve">40 </w:t>
      </w:r>
      <w:r>
        <w:rPr>
          <w:sz w:val="24"/>
          <w:szCs w:val="24"/>
        </w:rPr>
        <w:t>x</w:t>
      </w:r>
      <w:r w:rsidRPr="007108C1">
        <w:rPr>
          <w:sz w:val="24"/>
          <w:szCs w:val="24"/>
        </w:rPr>
        <w:t xml:space="preserve"> 60 cm</w:t>
      </w:r>
      <w:r>
        <w:rPr>
          <w:sz w:val="24"/>
          <w:szCs w:val="24"/>
        </w:rPr>
        <w:t xml:space="preserve">; tiragem </w:t>
      </w:r>
      <w:r w:rsidRPr="007108C1">
        <w:rPr>
          <w:sz w:val="24"/>
          <w:szCs w:val="24"/>
        </w:rPr>
        <w:t>24/30</w:t>
      </w:r>
      <w:r>
        <w:rPr>
          <w:sz w:val="24"/>
          <w:szCs w:val="24"/>
        </w:rPr>
        <w:t xml:space="preserve">; </w:t>
      </w:r>
      <w:r w:rsidRPr="007108C1">
        <w:rPr>
          <w:sz w:val="24"/>
          <w:szCs w:val="24"/>
        </w:rPr>
        <w:t>1964 (d'</w:t>
      </w:r>
      <w:proofErr w:type="spellStart"/>
      <w:r w:rsidRPr="007108C1">
        <w:rPr>
          <w:sz w:val="24"/>
          <w:szCs w:val="24"/>
        </w:rPr>
        <w:t>apr</w:t>
      </w:r>
      <w:r>
        <w:rPr>
          <w:sz w:val="24"/>
          <w:szCs w:val="24"/>
        </w:rPr>
        <w:t>é</w:t>
      </w:r>
      <w:r w:rsidRPr="007108C1">
        <w:rPr>
          <w:sz w:val="24"/>
          <w:szCs w:val="24"/>
        </w:rPr>
        <w:t>s</w:t>
      </w:r>
      <w:proofErr w:type="spellEnd"/>
      <w:r w:rsidRPr="007108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desenho de </w:t>
      </w:r>
      <w:r w:rsidRPr="007108C1">
        <w:rPr>
          <w:sz w:val="24"/>
          <w:szCs w:val="24"/>
        </w:rPr>
        <w:t>1930)</w:t>
      </w:r>
      <w:r w:rsidR="00D76FA0">
        <w:rPr>
          <w:sz w:val="24"/>
          <w:szCs w:val="24"/>
        </w:rPr>
        <w:t xml:space="preserve"> </w:t>
      </w:r>
      <w:r>
        <w:rPr>
          <w:sz w:val="24"/>
          <w:szCs w:val="24"/>
        </w:rPr>
        <w:t>Coleção particular</w:t>
      </w:r>
    </w:p>
    <w:p w14:paraId="1D2B601F" w14:textId="2940CEE6" w:rsidR="001F2791" w:rsidRDefault="00380475" w:rsidP="00380475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Yaacov </w:t>
      </w:r>
      <w:proofErr w:type="spellStart"/>
      <w:r>
        <w:rPr>
          <w:sz w:val="24"/>
          <w:szCs w:val="24"/>
        </w:rPr>
        <w:t>Agam</w:t>
      </w:r>
      <w:proofErr w:type="spellEnd"/>
      <w:r w:rsidR="00D76FA0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Sem título; </w:t>
      </w:r>
      <w:proofErr w:type="spellStart"/>
      <w:r>
        <w:rPr>
          <w:sz w:val="24"/>
          <w:szCs w:val="24"/>
        </w:rPr>
        <w:t>a</w:t>
      </w:r>
      <w:r w:rsidRPr="00380475">
        <w:rPr>
          <w:sz w:val="24"/>
          <w:szCs w:val="24"/>
        </w:rPr>
        <w:t>gamogr</w:t>
      </w:r>
      <w:r w:rsidR="007108C1">
        <w:rPr>
          <w:sz w:val="24"/>
          <w:szCs w:val="24"/>
        </w:rPr>
        <w:t>á</w:t>
      </w:r>
      <w:r>
        <w:rPr>
          <w:sz w:val="24"/>
          <w:szCs w:val="24"/>
        </w:rPr>
        <w:t>fico</w:t>
      </w:r>
      <w:proofErr w:type="spellEnd"/>
      <w:r>
        <w:rPr>
          <w:sz w:val="24"/>
          <w:szCs w:val="24"/>
        </w:rPr>
        <w:t xml:space="preserve">; </w:t>
      </w:r>
      <w:r w:rsidRPr="00380475">
        <w:rPr>
          <w:sz w:val="24"/>
          <w:szCs w:val="24"/>
        </w:rPr>
        <w:t xml:space="preserve">35 </w:t>
      </w:r>
      <w:r>
        <w:rPr>
          <w:sz w:val="24"/>
          <w:szCs w:val="24"/>
        </w:rPr>
        <w:t>x</w:t>
      </w:r>
      <w:r w:rsidRPr="00380475">
        <w:rPr>
          <w:sz w:val="24"/>
          <w:szCs w:val="24"/>
        </w:rPr>
        <w:t xml:space="preserve"> 35 cm</w:t>
      </w:r>
      <w:r>
        <w:rPr>
          <w:sz w:val="24"/>
          <w:szCs w:val="24"/>
        </w:rPr>
        <w:t xml:space="preserve">; tiragem </w:t>
      </w:r>
      <w:r w:rsidRPr="00380475">
        <w:rPr>
          <w:sz w:val="24"/>
          <w:szCs w:val="24"/>
        </w:rPr>
        <w:t>9/25</w:t>
      </w:r>
      <w:r>
        <w:rPr>
          <w:sz w:val="24"/>
          <w:szCs w:val="24"/>
        </w:rPr>
        <w:t>; 2000-2010</w:t>
      </w:r>
      <w:r w:rsidR="00D76FA0">
        <w:rPr>
          <w:sz w:val="24"/>
          <w:szCs w:val="24"/>
        </w:rPr>
        <w:t xml:space="preserve"> </w:t>
      </w:r>
      <w:r w:rsidR="007108C1">
        <w:rPr>
          <w:sz w:val="24"/>
          <w:szCs w:val="24"/>
        </w:rPr>
        <w:t>Coleção particular</w:t>
      </w:r>
    </w:p>
    <w:p w14:paraId="6DD7849F" w14:textId="7C21CF11" w:rsidR="00695B03" w:rsidRPr="00E05B0B" w:rsidRDefault="001F2791" w:rsidP="00380475">
      <w:pPr>
        <w:autoSpaceDE w:val="0"/>
        <w:autoSpaceDN w:val="0"/>
        <w:adjustRightInd w:val="0"/>
        <w:spacing w:after="160" w:line="360" w:lineRule="auto"/>
        <w:rPr>
          <w:sz w:val="24"/>
          <w:szCs w:val="24"/>
        </w:rPr>
      </w:pPr>
      <w:r w:rsidRPr="001F2791">
        <w:rPr>
          <w:sz w:val="24"/>
          <w:szCs w:val="24"/>
        </w:rPr>
        <w:t xml:space="preserve">Yannick </w:t>
      </w:r>
      <w:proofErr w:type="spellStart"/>
      <w:r w:rsidRPr="001F2791">
        <w:rPr>
          <w:sz w:val="24"/>
          <w:szCs w:val="24"/>
        </w:rPr>
        <w:t>Nouailhetas</w:t>
      </w:r>
      <w:proofErr w:type="spellEnd"/>
      <w:r w:rsidR="00D76FA0">
        <w:rPr>
          <w:sz w:val="24"/>
          <w:szCs w:val="24"/>
        </w:rPr>
        <w:t xml:space="preserve"> - </w:t>
      </w:r>
      <w:r w:rsidRPr="001F2791">
        <w:rPr>
          <w:sz w:val="24"/>
          <w:szCs w:val="24"/>
        </w:rPr>
        <w:t xml:space="preserve">Céu </w:t>
      </w:r>
      <w:r>
        <w:rPr>
          <w:sz w:val="24"/>
          <w:szCs w:val="24"/>
        </w:rPr>
        <w:t>d</w:t>
      </w:r>
      <w:r w:rsidRPr="001F2791">
        <w:rPr>
          <w:sz w:val="24"/>
          <w:szCs w:val="24"/>
        </w:rPr>
        <w:t xml:space="preserve">a Provence </w:t>
      </w:r>
      <w:r>
        <w:rPr>
          <w:sz w:val="24"/>
          <w:szCs w:val="24"/>
        </w:rPr>
        <w:t xml:space="preserve">1 e </w:t>
      </w:r>
      <w:r w:rsidRPr="001F2791">
        <w:rPr>
          <w:sz w:val="24"/>
          <w:szCs w:val="24"/>
        </w:rPr>
        <w:t>2</w:t>
      </w:r>
      <w:r>
        <w:rPr>
          <w:sz w:val="24"/>
          <w:szCs w:val="24"/>
        </w:rPr>
        <w:t>; a</w:t>
      </w:r>
      <w:r w:rsidRPr="001F2791">
        <w:rPr>
          <w:sz w:val="24"/>
          <w:szCs w:val="24"/>
        </w:rPr>
        <w:t xml:space="preserve">crílica sobre </w:t>
      </w:r>
      <w:r>
        <w:rPr>
          <w:sz w:val="24"/>
          <w:szCs w:val="24"/>
        </w:rPr>
        <w:t xml:space="preserve">papel </w:t>
      </w:r>
      <w:proofErr w:type="spellStart"/>
      <w:r w:rsidRPr="001F2791">
        <w:rPr>
          <w:sz w:val="24"/>
          <w:szCs w:val="24"/>
        </w:rPr>
        <w:t>Canson</w:t>
      </w:r>
      <w:proofErr w:type="spellEnd"/>
      <w:r>
        <w:rPr>
          <w:sz w:val="24"/>
          <w:szCs w:val="24"/>
        </w:rPr>
        <w:t xml:space="preserve">; </w:t>
      </w:r>
      <w:r w:rsidRPr="001F2791">
        <w:rPr>
          <w:sz w:val="24"/>
          <w:szCs w:val="24"/>
        </w:rPr>
        <w:t>30</w:t>
      </w:r>
      <w:r>
        <w:rPr>
          <w:sz w:val="24"/>
          <w:szCs w:val="24"/>
        </w:rPr>
        <w:t xml:space="preserve"> x</w:t>
      </w:r>
      <w:r w:rsidRPr="001F2791">
        <w:rPr>
          <w:sz w:val="24"/>
          <w:szCs w:val="24"/>
        </w:rPr>
        <w:t xml:space="preserve"> 45</w:t>
      </w:r>
      <w:r>
        <w:rPr>
          <w:sz w:val="24"/>
          <w:szCs w:val="24"/>
        </w:rPr>
        <w:t xml:space="preserve"> </w:t>
      </w:r>
      <w:r w:rsidRPr="001F2791">
        <w:rPr>
          <w:sz w:val="24"/>
          <w:szCs w:val="24"/>
        </w:rPr>
        <w:t>cm</w:t>
      </w:r>
      <w:r>
        <w:rPr>
          <w:sz w:val="24"/>
          <w:szCs w:val="24"/>
        </w:rPr>
        <w:t xml:space="preserve"> cada;</w:t>
      </w:r>
      <w:r w:rsidRPr="001F2791">
        <w:rPr>
          <w:sz w:val="24"/>
          <w:szCs w:val="24"/>
        </w:rPr>
        <w:t xml:space="preserve"> 2025</w:t>
      </w:r>
      <w:r>
        <w:rPr>
          <w:sz w:val="24"/>
          <w:szCs w:val="24"/>
        </w:rPr>
        <w:t xml:space="preserve"> e 2022</w:t>
      </w:r>
      <w:r w:rsidR="00D76FA0">
        <w:rPr>
          <w:sz w:val="24"/>
          <w:szCs w:val="24"/>
        </w:rPr>
        <w:t xml:space="preserve"> </w:t>
      </w:r>
      <w:r w:rsidRPr="001F2791">
        <w:rPr>
          <w:sz w:val="24"/>
          <w:szCs w:val="24"/>
        </w:rPr>
        <w:t>R$</w:t>
      </w:r>
      <w:r>
        <w:rPr>
          <w:sz w:val="24"/>
          <w:szCs w:val="24"/>
        </w:rPr>
        <w:t xml:space="preserve"> </w:t>
      </w:r>
      <w:r w:rsidRPr="001F2791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1F2791">
        <w:rPr>
          <w:sz w:val="24"/>
          <w:szCs w:val="24"/>
        </w:rPr>
        <w:t>500</w:t>
      </w:r>
      <w:r>
        <w:rPr>
          <w:sz w:val="24"/>
          <w:szCs w:val="24"/>
        </w:rPr>
        <w:t xml:space="preserve"> cada</w:t>
      </w:r>
    </w:p>
    <w:sectPr w:rsidR="00695B03" w:rsidRPr="00E05B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34B"/>
    <w:rsid w:val="00023A7C"/>
    <w:rsid w:val="0011396D"/>
    <w:rsid w:val="001F2791"/>
    <w:rsid w:val="00253485"/>
    <w:rsid w:val="00293B9C"/>
    <w:rsid w:val="002B48AE"/>
    <w:rsid w:val="002B5E93"/>
    <w:rsid w:val="003479F2"/>
    <w:rsid w:val="00380475"/>
    <w:rsid w:val="00390E68"/>
    <w:rsid w:val="00477751"/>
    <w:rsid w:val="00496855"/>
    <w:rsid w:val="0061434B"/>
    <w:rsid w:val="006437FE"/>
    <w:rsid w:val="00695B03"/>
    <w:rsid w:val="007108C1"/>
    <w:rsid w:val="007E041F"/>
    <w:rsid w:val="00865F54"/>
    <w:rsid w:val="008A368F"/>
    <w:rsid w:val="008F7DBD"/>
    <w:rsid w:val="00903F23"/>
    <w:rsid w:val="00A75A38"/>
    <w:rsid w:val="00AC186F"/>
    <w:rsid w:val="00B047BA"/>
    <w:rsid w:val="00B32EA5"/>
    <w:rsid w:val="00C10A13"/>
    <w:rsid w:val="00C5472A"/>
    <w:rsid w:val="00CD36CF"/>
    <w:rsid w:val="00D310D5"/>
    <w:rsid w:val="00D76FA0"/>
    <w:rsid w:val="00D95B8D"/>
    <w:rsid w:val="00E05B0B"/>
    <w:rsid w:val="00E60F14"/>
    <w:rsid w:val="00ED4FEE"/>
    <w:rsid w:val="00FA2F1B"/>
    <w:rsid w:val="00FC604B"/>
    <w:rsid w:val="00FD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44577"/>
  <w15:chartTrackingRefBased/>
  <w15:docId w15:val="{1D386C55-85B3-4B47-96D8-61A5039F6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34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14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4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4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4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4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43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43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43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43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4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4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4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43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434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43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434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43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43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4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4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4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4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4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434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43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43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4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434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434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14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380475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8047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047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418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Simoes</dc:creator>
  <cp:keywords/>
  <dc:description/>
  <cp:lastModifiedBy>Isabela Simoes</cp:lastModifiedBy>
  <cp:revision>5</cp:revision>
  <dcterms:created xsi:type="dcterms:W3CDTF">2026-09-27T03:24:00Z</dcterms:created>
  <dcterms:modified xsi:type="dcterms:W3CDTF">2026-09-27T03:52:00Z</dcterms:modified>
</cp:coreProperties>
</file>